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5EA" w:rsidRPr="00556E2F" w:rsidRDefault="00B665EA" w:rsidP="00556E2F">
      <w:pPr>
        <w:pStyle w:val="Default"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556E2F">
        <w:rPr>
          <w:b/>
          <w:bCs/>
          <w:sz w:val="28"/>
          <w:szCs w:val="28"/>
        </w:rPr>
        <w:t>Аннотация дисциплины</w:t>
      </w:r>
    </w:p>
    <w:p w:rsidR="00B665EA" w:rsidRDefault="00556E2F" w:rsidP="00556E2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E2F">
        <w:rPr>
          <w:rFonts w:ascii="Times New Roman" w:hAnsi="Times New Roman" w:cs="Times New Roman"/>
          <w:b/>
          <w:sz w:val="28"/>
          <w:szCs w:val="28"/>
        </w:rPr>
        <w:t>Финансовый учет и отчетность</w:t>
      </w:r>
    </w:p>
    <w:p w:rsidR="006B1190" w:rsidRDefault="006B1190" w:rsidP="006B11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1190" w:rsidRPr="006B1190" w:rsidRDefault="00B665EA" w:rsidP="006B1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190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r w:rsidR="00556E2F" w:rsidRPr="006B1190">
        <w:rPr>
          <w:rFonts w:ascii="Times New Roman" w:hAnsi="Times New Roman" w:cs="Times New Roman"/>
          <w:b/>
          <w:bCs/>
          <w:sz w:val="28"/>
          <w:szCs w:val="28"/>
        </w:rPr>
        <w:t xml:space="preserve">изучения </w:t>
      </w:r>
      <w:r w:rsidRPr="006B1190">
        <w:rPr>
          <w:rFonts w:ascii="Times New Roman" w:hAnsi="Times New Roman" w:cs="Times New Roman"/>
          <w:b/>
          <w:bCs/>
          <w:sz w:val="28"/>
          <w:szCs w:val="28"/>
        </w:rPr>
        <w:t>дисциплины:</w:t>
      </w:r>
      <w:r w:rsidR="00DA714B" w:rsidRPr="006B11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1190" w:rsidRPr="006B1190">
        <w:rPr>
          <w:rFonts w:ascii="Times New Roman" w:eastAsia="Times New Roman" w:hAnsi="Times New Roman" w:cs="Times New Roman"/>
          <w:sz w:val="28"/>
          <w:szCs w:val="28"/>
        </w:rPr>
        <w:t>изучения дисциплины заключается в получении теоретических знаний и практических навыков по отражению в учете фактов хозяйственной жизни, обобщению информации в бухгалтерской (финансовой) отчетности</w:t>
      </w:r>
    </w:p>
    <w:p w:rsidR="006B1190" w:rsidRPr="006B1190" w:rsidRDefault="00B665EA" w:rsidP="006B1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190">
        <w:rPr>
          <w:rFonts w:ascii="Times New Roman" w:hAnsi="Times New Roman" w:cs="Times New Roman"/>
          <w:b/>
          <w:bCs/>
          <w:sz w:val="28"/>
          <w:szCs w:val="28"/>
        </w:rPr>
        <w:t xml:space="preserve">Место дисциплины в </w:t>
      </w:r>
      <w:r w:rsidR="00556E2F" w:rsidRPr="006B1190">
        <w:rPr>
          <w:rFonts w:ascii="Times New Roman" w:hAnsi="Times New Roman" w:cs="Times New Roman"/>
          <w:b/>
          <w:bCs/>
          <w:sz w:val="28"/>
          <w:szCs w:val="28"/>
        </w:rPr>
        <w:t xml:space="preserve">структуре </w:t>
      </w:r>
      <w:r w:rsidRPr="006B1190">
        <w:rPr>
          <w:rFonts w:ascii="Times New Roman" w:hAnsi="Times New Roman" w:cs="Times New Roman"/>
          <w:b/>
          <w:bCs/>
          <w:sz w:val="28"/>
          <w:szCs w:val="28"/>
        </w:rPr>
        <w:t>ООП</w:t>
      </w:r>
      <w:r w:rsidR="00556E2F" w:rsidRPr="006B119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B1190" w:rsidRPr="006B1190" w:rsidRDefault="006B1190" w:rsidP="006B1190">
      <w:pPr>
        <w:pStyle w:val="20"/>
        <w:shd w:val="clear" w:color="auto" w:fill="auto"/>
        <w:spacing w:line="240" w:lineRule="auto"/>
        <w:ind w:firstLine="709"/>
        <w:jc w:val="both"/>
      </w:pPr>
      <w:r w:rsidRPr="006B1190">
        <w:t>Место дисциплины «</w:t>
      </w:r>
      <w:r w:rsidRPr="006B1190">
        <w:t>Финансовый учет и отчетность</w:t>
      </w:r>
      <w:r w:rsidRPr="006B1190">
        <w:t>» в структуре образовательной программы определяется учебным планом по направлению 38.03.05 – Бизнес-информатика, профиль: ИТ-менеджмент в бизнесе.</w:t>
      </w:r>
    </w:p>
    <w:p w:rsidR="006B1190" w:rsidRPr="006B1190" w:rsidRDefault="006B1190" w:rsidP="006B1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5EA" w:rsidRPr="006B1190" w:rsidRDefault="00B665EA" w:rsidP="006B1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190">
        <w:rPr>
          <w:rFonts w:ascii="Times New Roman" w:hAnsi="Times New Roman" w:cs="Times New Roman"/>
          <w:b/>
          <w:bCs/>
          <w:sz w:val="28"/>
          <w:szCs w:val="28"/>
        </w:rPr>
        <w:t>Краткое содержание</w:t>
      </w:r>
      <w:r w:rsidR="00556E2F" w:rsidRPr="006B119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5265A" w:rsidRPr="006B1190" w:rsidRDefault="00AB03FD" w:rsidP="006B11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190">
        <w:rPr>
          <w:rFonts w:ascii="Times New Roman" w:hAnsi="Times New Roman" w:cs="Times New Roman"/>
          <w:color w:val="000000"/>
          <w:sz w:val="28"/>
          <w:szCs w:val="28"/>
        </w:rPr>
        <w:t xml:space="preserve">Теоретические основы бухгалтерского учета. Учет денежных средств, текущих обязательств и расчетов. Учет </w:t>
      </w:r>
      <w:proofErr w:type="spellStart"/>
      <w:r w:rsidRPr="006B1190">
        <w:rPr>
          <w:rFonts w:ascii="Times New Roman" w:hAnsi="Times New Roman" w:cs="Times New Roman"/>
          <w:color w:val="000000"/>
          <w:sz w:val="28"/>
          <w:szCs w:val="28"/>
        </w:rPr>
        <w:t>внеоборотных</w:t>
      </w:r>
      <w:proofErr w:type="spellEnd"/>
      <w:r w:rsidRPr="006B1190">
        <w:rPr>
          <w:rFonts w:ascii="Times New Roman" w:hAnsi="Times New Roman" w:cs="Times New Roman"/>
          <w:color w:val="000000"/>
          <w:sz w:val="28"/>
          <w:szCs w:val="28"/>
        </w:rPr>
        <w:t xml:space="preserve"> активов. Учет запасов Учет расходов организации. Учет доходов организации. Учет собственного капитала. Теоретические основы управленческого учета. Затраты. Основные понятия, концепции и классификация. Нормативный метод учета затрат и система «стандарт-</w:t>
      </w:r>
      <w:proofErr w:type="spellStart"/>
      <w:r w:rsidRPr="006B1190">
        <w:rPr>
          <w:rFonts w:ascii="Times New Roman" w:hAnsi="Times New Roman" w:cs="Times New Roman"/>
          <w:color w:val="000000"/>
          <w:sz w:val="28"/>
          <w:szCs w:val="28"/>
        </w:rPr>
        <w:t>кост</w:t>
      </w:r>
      <w:proofErr w:type="spellEnd"/>
      <w:r w:rsidRPr="006B1190">
        <w:rPr>
          <w:rFonts w:ascii="Times New Roman" w:hAnsi="Times New Roman" w:cs="Times New Roman"/>
          <w:color w:val="000000"/>
          <w:sz w:val="28"/>
          <w:szCs w:val="28"/>
        </w:rPr>
        <w:t xml:space="preserve">». Учет и исчисление затрат по местам формирования, центрам ответственности. Бюджетирование. Учет затрат и </w:t>
      </w:r>
      <w:proofErr w:type="spellStart"/>
      <w:r w:rsidRPr="006B1190">
        <w:rPr>
          <w:rFonts w:ascii="Times New Roman" w:hAnsi="Times New Roman" w:cs="Times New Roman"/>
          <w:color w:val="000000"/>
          <w:sz w:val="28"/>
          <w:szCs w:val="28"/>
        </w:rPr>
        <w:t>калькулирование</w:t>
      </w:r>
      <w:proofErr w:type="spellEnd"/>
      <w:r w:rsidRPr="006B1190">
        <w:rPr>
          <w:rFonts w:ascii="Times New Roman" w:hAnsi="Times New Roman" w:cs="Times New Roman"/>
          <w:color w:val="000000"/>
          <w:sz w:val="28"/>
          <w:szCs w:val="28"/>
        </w:rPr>
        <w:t xml:space="preserve"> себестоимости продукции (работ, услуг).</w:t>
      </w:r>
      <w:bookmarkStart w:id="0" w:name="_GoBack"/>
      <w:bookmarkEnd w:id="0"/>
    </w:p>
    <w:sectPr w:rsidR="00E5265A" w:rsidRPr="006B1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03C4D"/>
    <w:multiLevelType w:val="multilevel"/>
    <w:tmpl w:val="06A082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05701F5"/>
    <w:multiLevelType w:val="multilevel"/>
    <w:tmpl w:val="9BB02C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5EA"/>
    <w:rsid w:val="00071A01"/>
    <w:rsid w:val="001D678E"/>
    <w:rsid w:val="002F0C19"/>
    <w:rsid w:val="00556E2F"/>
    <w:rsid w:val="006B1190"/>
    <w:rsid w:val="008C2C85"/>
    <w:rsid w:val="00957C02"/>
    <w:rsid w:val="00977C2E"/>
    <w:rsid w:val="00A410DF"/>
    <w:rsid w:val="00AB03FD"/>
    <w:rsid w:val="00AC038C"/>
    <w:rsid w:val="00B665EA"/>
    <w:rsid w:val="00CA0645"/>
    <w:rsid w:val="00DA714B"/>
    <w:rsid w:val="00E5265A"/>
    <w:rsid w:val="00E954DA"/>
    <w:rsid w:val="00EA7CFC"/>
    <w:rsid w:val="00F1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5C781"/>
  <w15:docId w15:val="{D4D0A7CE-C457-45A6-961A-B8E91434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65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556E2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56E2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56E2F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29C17E-2DD6-48B1-B77F-2BBA91772D0C}"/>
</file>

<file path=customXml/itemProps2.xml><?xml version="1.0" encoding="utf-8"?>
<ds:datastoreItem xmlns:ds="http://schemas.openxmlformats.org/officeDocument/2006/customXml" ds:itemID="{07EB5529-FB2C-4908-9DC4-5B063F857850}"/>
</file>

<file path=customXml/itemProps3.xml><?xml version="1.0" encoding="utf-8"?>
<ds:datastoreItem xmlns:ds="http://schemas.openxmlformats.org/officeDocument/2006/customXml" ds:itemID="{AAB269CE-9107-44C2-A92C-D12193B545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Наталья Сергеевна</dc:creator>
  <cp:lastModifiedBy>Рязанцева Елена Анатольевна EARyazantseva</cp:lastModifiedBy>
  <cp:revision>15</cp:revision>
  <dcterms:created xsi:type="dcterms:W3CDTF">2015-07-01T22:59:00Z</dcterms:created>
  <dcterms:modified xsi:type="dcterms:W3CDTF">2020-11-15T09:26:00Z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